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019F">
      <w:pPr>
        <w:pStyle w:val="SubHeading"/>
      </w:pPr>
    </w:p>
    <w:p w:rsidR="00000000" w:rsidRDefault="00E1019F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АФФИЛИРОВАННЫХ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ЛИЦ</w:t>
      </w:r>
    </w:p>
    <w:p w:rsidR="00000000" w:rsidRDefault="00E1019F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«Челябэнергоремонт»</w:t>
      </w:r>
    </w:p>
    <w:p w:rsidR="00000000" w:rsidRDefault="00E1019F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00000" w:rsidRDefault="00E1019F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эмитента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: 454077 </w:t>
      </w:r>
      <w:r>
        <w:rPr>
          <w:rFonts w:ascii="Times New Roman" w:hAnsi="Times New Roman" w:cs="Times New Roman"/>
          <w:sz w:val="20"/>
          <w:szCs w:val="20"/>
        </w:rPr>
        <w:t>Россия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Челябинск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Бродокалмакский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тракт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«Б»</w:t>
      </w:r>
    </w:p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E1019F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аффилированных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бумагах</w:t>
      </w:r>
    </w:p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>
        <w:rPr>
          <w:rFonts w:ascii="Times New Roman" w:hAnsi="Times New Roman" w:cs="Times New Roman"/>
          <w:sz w:val="20"/>
          <w:szCs w:val="20"/>
        </w:rPr>
        <w:t>: www.e-disclosure.ru/portal/company.aspx?id=9098</w:t>
      </w:r>
    </w:p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52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1019F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1019F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Торощин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p w:rsidR="00000000" w:rsidRDefault="00E1019F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эмитента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7447063370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1037402329095</w:t>
            </w:r>
          </w:p>
        </w:tc>
      </w:tr>
    </w:tbl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фирменное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некоммерческой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имя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силу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оснований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</w:t>
            </w:r>
            <w:r>
              <w:rPr>
                <w:rFonts w:ascii="Times New Roman" w:hAnsi="Times New Roman" w:cs="Times New Roman"/>
              </w:rPr>
              <w:t>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уставном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капитале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обыкновенных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</w:t>
            </w:r>
            <w:r>
              <w:rPr>
                <w:rFonts w:ascii="Times New Roman" w:hAnsi="Times New Roman" w:cs="Times New Roman"/>
              </w:rPr>
              <w:t>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полномочия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единоличного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01.10.2009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Векилов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Эр</w:t>
            </w:r>
            <w:r>
              <w:rPr>
                <w:rFonts w:ascii="Times New Roman" w:hAnsi="Times New Roman" w:cs="Times New Roman"/>
              </w:rPr>
              <w:t>истан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Рахберович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Мацидовски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Марио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</w:t>
            </w:r>
            <w:r>
              <w:rPr>
                <w:rFonts w:ascii="Times New Roman" w:hAnsi="Times New Roman" w:cs="Times New Roman"/>
              </w:rPr>
              <w:t>ентин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Кокконен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Пекка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Торощин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Данил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Абоймов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Абдушукур</w:t>
            </w:r>
            <w:r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Парвиз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Фарходович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Михаил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«Фортум»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454077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Челябинск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Бродокалмакский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распоряжаться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чем</w:t>
            </w:r>
            <w:r>
              <w:rPr>
                <w:rFonts w:ascii="Times New Roman" w:hAnsi="Times New Roman" w:cs="Times New Roman"/>
              </w:rPr>
              <w:t xml:space="preserve"> 20 </w:t>
            </w:r>
            <w:r>
              <w:rPr>
                <w:rFonts w:ascii="Times New Roman" w:hAnsi="Times New Roman" w:cs="Times New Roman"/>
              </w:rPr>
              <w:t>процентами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приходящихся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01.12.2006*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Уральская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теплосетевая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625023,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Тюмень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Одесская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15.10.2007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ЭНЕРГИЯ»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454077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Челябинск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Бродокалмакский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09.11.2009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Раша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(Fortum Russia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Амстердам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28.03.2008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РПХ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Инв</w:t>
            </w:r>
            <w:r>
              <w:rPr>
                <w:rFonts w:ascii="Times New Roman" w:hAnsi="Times New Roman" w:cs="Times New Roman"/>
              </w:rPr>
              <w:t>естментс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  <w:t>23.12.2014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Раша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Холдинг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</w:t>
            </w:r>
            <w:r>
              <w:rPr>
                <w:rFonts w:ascii="Times New Roman" w:hAnsi="Times New Roman" w:cs="Times New Roman"/>
              </w:rPr>
              <w:t>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 xml:space="preserve">",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Холдинг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Оюй</w:t>
            </w:r>
            <w:r>
              <w:rPr>
                <w:rFonts w:ascii="Times New Roman" w:hAnsi="Times New Roman" w:cs="Times New Roman"/>
              </w:rPr>
              <w:t xml:space="preserve">", </w:t>
            </w:r>
            <w:r>
              <w:rPr>
                <w:rFonts w:ascii="Times New Roman" w:hAnsi="Times New Roman" w:cs="Times New Roman"/>
              </w:rPr>
              <w:t>ак</w:t>
            </w:r>
            <w:r>
              <w:rPr>
                <w:rFonts w:ascii="Times New Roman" w:hAnsi="Times New Roman" w:cs="Times New Roman"/>
              </w:rPr>
              <w:t>ционерная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>Указана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наиболее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ранняя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достоверно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известно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аффилированности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</w:t>
            </w: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произошедшие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списке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019F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ффилированности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</w:tr>
    </w:tbl>
    <w:p w:rsidR="00000000" w:rsidRDefault="00E1019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«Тобольская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ТЭЦ»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626150, </w:t>
            </w:r>
            <w:r>
              <w:rPr>
                <w:rFonts w:ascii="Times New Roman" w:hAnsi="Times New Roman" w:cs="Times New Roman"/>
              </w:rPr>
              <w:t>Тюменская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Тобольск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Северо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Восточный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промышленный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узел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</w:t>
            </w:r>
            <w:r>
              <w:rPr>
                <w:rFonts w:ascii="Times New Roman" w:hAnsi="Times New Roman" w:cs="Times New Roman"/>
              </w:rPr>
              <w:t>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15.10.2013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E1019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перестало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было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исключено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</w:tbl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9140"/>
        <w:gridCol w:w="2740"/>
        <w:gridCol w:w="2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список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Прекращение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аффилированности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04.02.2016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</w:tr>
    </w:tbl>
    <w:p w:rsidR="00000000" w:rsidRDefault="00E1019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</w:t>
            </w:r>
            <w:r>
              <w:rPr>
                <w:rFonts w:ascii="Times New Roman" w:hAnsi="Times New Roman" w:cs="Times New Roman"/>
              </w:rPr>
              <w:t>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01.08.2014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E1019F">
      <w:pPr>
        <w:spacing w:before="2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аффилированном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2"/>
        <w:gridCol w:w="396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1019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перестало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</w:t>
            </w:r>
            <w:r>
              <w:rPr>
                <w:rFonts w:ascii="Times New Roman" w:hAnsi="Times New Roman" w:cs="Times New Roman"/>
              </w:rPr>
              <w:t>ванным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было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исключено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списка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</w:p>
        </w:tc>
      </w:tr>
    </w:tbl>
    <w:p w:rsidR="00000000" w:rsidRDefault="00E1019F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E1019F">
      <w:pPr>
        <w:pStyle w:val="ThinDelim"/>
      </w:pPr>
    </w:p>
    <w:p w:rsidR="00E1019F" w:rsidRDefault="00E1019F">
      <w:pPr>
        <w:pStyle w:val="ThinDelim"/>
      </w:pPr>
    </w:p>
    <w:sectPr w:rsidR="00E1019F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9F" w:rsidRDefault="00E1019F">
      <w:r>
        <w:separator/>
      </w:r>
    </w:p>
  </w:endnote>
  <w:endnote w:type="continuationSeparator" w:id="0">
    <w:p w:rsidR="00E1019F" w:rsidRDefault="00E1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41" w:rsidRDefault="00D41D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019F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D41D41">
      <w:rPr>
        <w:rFonts w:ascii="Times New Roman" w:hAnsi="Times New Roman" w:cs="Times New Roman"/>
        <w:sz w:val="20"/>
        <w:szCs w:val="20"/>
      </w:rPr>
      <w:fldChar w:fldCharType="separate"/>
    </w:r>
    <w:r w:rsidR="00D41D41">
      <w:rPr>
        <w:rFonts w:ascii="Times New Roman" w:hAnsi="Times New Roman" w:cs="Times New Roman"/>
        <w:noProof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41" w:rsidRDefault="00D41D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9F" w:rsidRDefault="00E1019F">
      <w:r>
        <w:separator/>
      </w:r>
    </w:p>
  </w:footnote>
  <w:footnote w:type="continuationSeparator" w:id="0">
    <w:p w:rsidR="00E1019F" w:rsidRDefault="00E10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41" w:rsidRDefault="00D41D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41" w:rsidRDefault="00D41D4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41" w:rsidRDefault="00D41D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41"/>
    <w:rsid w:val="00D41D41"/>
    <w:rsid w:val="00E1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  <w:style w:type="paragraph" w:styleId="a7">
    <w:name w:val="header"/>
    <w:basedOn w:val="a"/>
    <w:link w:val="a8"/>
    <w:uiPriority w:val="99"/>
    <w:unhideWhenUsed/>
    <w:rsid w:val="00D41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D41"/>
    <w:rPr>
      <w:rFonts w:ascii="Arial Narrow" w:hAnsi="Arial Narrow" w:cs="Arial Narrow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1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D41"/>
    <w:rPr>
      <w:rFonts w:ascii="Arial Narrow" w:hAnsi="Arial Narrow" w:cs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  <w:style w:type="paragraph" w:styleId="a7">
    <w:name w:val="header"/>
    <w:basedOn w:val="a"/>
    <w:link w:val="a8"/>
    <w:uiPriority w:val="99"/>
    <w:unhideWhenUsed/>
    <w:rsid w:val="00D41D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D41"/>
    <w:rPr>
      <w:rFonts w:ascii="Arial Narrow" w:hAnsi="Arial Narrow" w:cs="Arial Narrow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1D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D41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Belykh Ksenia</dc:creator>
  <cp:lastModifiedBy>Belykh Ksenia</cp:lastModifiedBy>
  <cp:revision>2</cp:revision>
  <dcterms:created xsi:type="dcterms:W3CDTF">2016-04-01T10:10:00Z</dcterms:created>
  <dcterms:modified xsi:type="dcterms:W3CDTF">2016-04-01T10:10:00Z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91375344</vt:i4>
  </property>
  <property fmtid="{D5CDD505-2E9C-101B-9397-08002B2CF9AE}" pid="3" name="_NewReviewCycle">
    <vt:lpwstr/>
  </property>
  <property fmtid="{D5CDD505-2E9C-101B-9397-08002B2CF9AE}" pid="4" name="_EmailSubject">
    <vt:lpwstr>раскрытие списка аффилированных лиц АО "ЧЭР" 31.03.2016</vt:lpwstr>
  </property>
  <property fmtid="{D5CDD505-2E9C-101B-9397-08002B2CF9AE}" pid="5" name="_AuthorEmail">
    <vt:lpwstr>Elmira.Velieva@partners.fortum.com</vt:lpwstr>
  </property>
  <property fmtid="{D5CDD505-2E9C-101B-9397-08002B2CF9AE}" pid="6" name="_AuthorEmailDisplayName">
    <vt:lpwstr>Velieva Elmira ( VTB Registrator )</vt:lpwstr>
  </property>
  <property fmtid="{D5CDD505-2E9C-101B-9397-08002B2CF9AE}" pid="7" name="_PreviousAdHocReviewCycleID">
    <vt:i4>236590049</vt:i4>
  </property>
</Properties>
</file>